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4D85" w14:textId="66CD786E" w:rsidR="00971C64" w:rsidRPr="00286E1A" w:rsidRDefault="00971C64" w:rsidP="00971C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6"/>
          <w:szCs w:val="26"/>
        </w:rPr>
      </w:pPr>
      <w:r w:rsidRPr="00286E1A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134E2E">
        <w:rPr>
          <w:rFonts w:ascii="Times New Roman" w:hAnsi="Times New Roman" w:cs="Times New Roman"/>
          <w:b/>
          <w:sz w:val="26"/>
          <w:szCs w:val="26"/>
        </w:rPr>
        <w:t xml:space="preserve">ZENÓBIO TOSCANO </w:t>
      </w:r>
      <w:r w:rsidRPr="00286E1A">
        <w:rPr>
          <w:rFonts w:ascii="Times New Roman" w:hAnsi="Times New Roman" w:cs="Times New Roman"/>
          <w:b/>
          <w:sz w:val="26"/>
          <w:szCs w:val="26"/>
        </w:rPr>
        <w:t>Nº 01/2026</w:t>
      </w:r>
    </w:p>
    <w:p w14:paraId="1A50C8C8" w14:textId="2865C195" w:rsidR="00971C64" w:rsidRPr="00286E1A" w:rsidRDefault="00971C64" w:rsidP="00971C6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b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14:paraId="2AE208C2" w14:textId="0E2B5BBA" w:rsidR="004062B7" w:rsidRPr="00286E1A" w:rsidRDefault="004062B7" w:rsidP="00E04A9F">
      <w:pPr>
        <w:spacing w:before="280" w:after="280" w:line="240" w:lineRule="auto"/>
        <w:jc w:val="center"/>
        <w:rPr>
          <w:rFonts w:ascii="Times New Roman" w:hAnsi="Times New Roman" w:cs="Times New Roman"/>
          <w:smallCaps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b/>
          <w:bCs/>
          <w:smallCaps/>
          <w:color w:val="000000" w:themeColor="text1"/>
          <w:sz w:val="26"/>
          <w:szCs w:val="26"/>
        </w:rPr>
        <w:t xml:space="preserve">ANEXO 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0"/>
          <w:id w:val="484361195"/>
        </w:sdtPr>
        <w:sdtContent>
          <w:r w:rsidR="00971C64" w:rsidRPr="00286E1A">
            <w:rPr>
              <w:rFonts w:ascii="Times New Roman" w:hAnsi="Times New Roman" w:cs="Times New Roman"/>
              <w:b/>
              <w:bCs/>
              <w:smallCaps/>
              <w:color w:val="000000" w:themeColor="text1"/>
              <w:sz w:val="26"/>
              <w:szCs w:val="26"/>
            </w:rPr>
            <w:t>4</w:t>
          </w:r>
        </w:sdtContent>
      </w:sdt>
      <w:r w:rsidR="00E04A9F">
        <w:rPr>
          <w:rFonts w:ascii="Times New Roman" w:hAnsi="Times New Roman" w:cs="Times New Roman"/>
          <w:sz w:val="26"/>
          <w:szCs w:val="26"/>
        </w:rPr>
        <w:t xml:space="preserve"> - </w:t>
      </w:r>
      <w:r w:rsidR="00E04A9F" w:rsidRPr="00286E1A">
        <w:rPr>
          <w:rFonts w:ascii="Times New Roman" w:hAnsi="Times New Roman" w:cs="Times New Roman"/>
          <w:b/>
          <w:smallCaps/>
          <w:color w:val="000000"/>
          <w:sz w:val="26"/>
          <w:szCs w:val="26"/>
        </w:rPr>
        <w:t>CRITÉRIOS UTILIZADOS NA AVALIAÇÃO DE MÉRITO CULTURAL</w:t>
      </w:r>
    </w:p>
    <w:p w14:paraId="6B73BAB4" w14:textId="77777777" w:rsidR="004062B7" w:rsidRPr="00286E1A" w:rsidRDefault="004062B7" w:rsidP="004062B7">
      <w:pPr>
        <w:spacing w:before="120" w:after="120" w:line="240" w:lineRule="auto"/>
        <w:ind w:right="120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51CE7543" w14:textId="77777777" w:rsidR="004062B7" w:rsidRPr="00286E1A" w:rsidRDefault="004062B7" w:rsidP="004062B7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A avaliação dos projetos será realizada mediante atribuição de notas aos critérios de seleção, conforme descrição a seguir: </w:t>
      </w:r>
    </w:p>
    <w:p w14:paraId="78757E80" w14:textId="134E9BEF" w:rsidR="004062B7" w:rsidRPr="00286E1A" w:rsidRDefault="004062B7" w:rsidP="004062B7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• Grau pleno de atendimento do critério </w:t>
      </w:r>
      <w:r w:rsidR="00582340" w:rsidRPr="00286E1A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2340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7 a 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10 pontos; </w:t>
      </w:r>
    </w:p>
    <w:p w14:paraId="4E82FBAC" w14:textId="3F6333FA" w:rsidR="004062B7" w:rsidRPr="00286E1A" w:rsidRDefault="004062B7" w:rsidP="004062B7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• Grau satisfatório de atendimento do critério – </w:t>
      </w:r>
      <w:r w:rsidR="00582340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3 a 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6 pontos; </w:t>
      </w:r>
    </w:p>
    <w:p w14:paraId="11FDC30A" w14:textId="7C813FA8" w:rsidR="004062B7" w:rsidRPr="00286E1A" w:rsidRDefault="004062B7" w:rsidP="004062B7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• Grau insatisfatório de atendimento do critério – </w:t>
      </w:r>
      <w:r w:rsidR="00582340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1 a 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2 pontos; </w:t>
      </w:r>
    </w:p>
    <w:p w14:paraId="4F300A08" w14:textId="77777777" w:rsidR="004062B7" w:rsidRPr="00286E1A" w:rsidRDefault="004062B7" w:rsidP="004062B7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• Não atendimento do critério – 0 pontos.</w:t>
      </w:r>
    </w:p>
    <w:p w14:paraId="0BCAFDF3" w14:textId="77777777" w:rsidR="004062B7" w:rsidRPr="00286E1A" w:rsidRDefault="004062B7" w:rsidP="004062B7">
      <w:pPr>
        <w:spacing w:before="120" w:after="120" w:line="240" w:lineRule="auto"/>
        <w:ind w:left="120" w:right="120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:rsidRPr="00286E1A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CRITÉRIOS OBRIGATÓRIOS</w:t>
            </w:r>
          </w:p>
        </w:tc>
      </w:tr>
      <w:tr w:rsidR="004062B7" w:rsidRPr="00286E1A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Máxima</w:t>
            </w:r>
          </w:p>
        </w:tc>
      </w:tr>
      <w:tr w:rsidR="004062B7" w:rsidRPr="00286E1A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56C894F6" w:rsidR="004062B7" w:rsidRPr="00286E1A" w:rsidRDefault="004062B7" w:rsidP="006A264F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Qualidade do Projeto - Coerência do objeto, objetivos, justificativa e metas do projeto -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considerar, para fins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avaliação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valoração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se o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conteúdo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 projeto apresenta, como um todo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4"/>
                <w:id w:val="1690179340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,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coerência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observando o objeto, a justificativa e as metas, sendo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possível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visualizar de forma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"/>
                <w:id w:val="1914124216"/>
                <w:showingPlcHdr/>
              </w:sdtPr>
              <w:sdtContent>
                <w:r w:rsidRPr="00286E1A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"/>
                <w:id w:val="-320274980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evidente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os resultados que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serão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obtidos.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062B7" w:rsidRPr="00286E1A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1CC6A719" w:rsidR="004062B7" w:rsidRPr="00735041" w:rsidRDefault="004062B7" w:rsidP="00735041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Relevância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ação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proposta para o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cenário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cultural do </w:t>
            </w:r>
            <w:r w:rsidR="00370049"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município de Guarabira/PB </w:t>
            </w:r>
            <w:r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86E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considerar, para 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fins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avaliação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valoração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se 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contribui para o enriqueciment</w:t>
            </w:r>
            <w:r w:rsidR="00366806"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 e </w:t>
            </w:r>
            <w:proofErr w:type="spellStart"/>
            <w:r w:rsidR="00366806"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valorização</w:t>
            </w:r>
            <w:proofErr w:type="spellEnd"/>
            <w:r w:rsidR="00366806"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 cultura do </w:t>
            </w:r>
            <w:r w:rsidR="00366806"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>município de Guarabira/PB.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</w:tr>
      <w:tr w:rsidR="004062B7" w:rsidRPr="00286E1A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ADF1C" w14:textId="6A398E0A" w:rsidR="004062B7" w:rsidRPr="00286E1A" w:rsidRDefault="004062B7" w:rsidP="00286E1A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Aspectos de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integração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comunitária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na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ação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proposta pelo projeto -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considera-se, para fins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avaliação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valoração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se o projeto apresenta aspectos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integração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comunitária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em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relação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ao impacto social para 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inclusão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 pessoas com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deficiência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idosos e demais grupos em situação de histórica vulnerabilidade econômica/social.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062B7" w:rsidRPr="00286E1A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082C0909" w:rsidR="004062B7" w:rsidRPr="00286E1A" w:rsidRDefault="004062B7" w:rsidP="00956595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Coerência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 planilha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orçamentária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e do cronograma de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execução</w:t>
            </w:r>
            <w:proofErr w:type="spellEnd"/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7"/>
                <w:id w:val="1173307974"/>
              </w:sdtPr>
              <w:sdtContent>
                <w:r w:rsidRPr="00286E1A">
                  <w:rPr>
                    <w:rFonts w:ascii="Times New Roman" w:hAnsi="Times New Roman" w:cs="Times New Roman"/>
                    <w:b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8"/>
                <w:id w:val="-840929120"/>
                <w:showingPlcHdr/>
              </w:sdtPr>
              <w:sdtContent>
                <w:r w:rsidRPr="00286E1A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9"/>
                <w:id w:val="154423325"/>
              </w:sdtPr>
              <w:sdtContent>
                <w:r w:rsidRPr="00286E1A">
                  <w:rPr>
                    <w:rFonts w:ascii="Times New Roman" w:hAnsi="Times New Roman" w:cs="Times New Roman"/>
                    <w:b/>
                    <w:color w:val="000000"/>
                    <w:sz w:val="26"/>
                    <w:szCs w:val="26"/>
                  </w:rPr>
                  <w:t>na</w:t>
                </w:r>
              </w:sdtContent>
            </w:sdt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 metas, resultados e desdobramentos do projeto proposto -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avaliar e valorar a viabilidade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técnica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 projeto sob o ponto de vista dos gastos previstos na planilha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orçamentária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sua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execução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adequação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ao objeto, metas e objetivos previstos.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Também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ser considerada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0"/>
                <w:id w:val="-1099711836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,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para fins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avaliação</w:t>
            </w:r>
            <w:proofErr w:type="spellEnd"/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1"/>
                <w:id w:val="-2135084570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,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coerência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conformidade dos valores e quantidades dos itens relacionados na planilha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orçamentária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 projeto.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062B7" w:rsidRPr="00286E1A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F5A1" w14:textId="465C4E46" w:rsidR="004062B7" w:rsidRPr="00286E1A" w:rsidRDefault="004062B7" w:rsidP="00E4383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Coerência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Plano de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Divulgação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2"/>
                <w:id w:val="-1846243484"/>
                <w:showingPlcHdr/>
              </w:sdtPr>
              <w:sdtContent>
                <w:r w:rsidRPr="00286E1A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3"/>
                <w:id w:val="1526138761"/>
              </w:sdtPr>
              <w:sdtContent>
                <w:r w:rsidRPr="00286E1A">
                  <w:rPr>
                    <w:rFonts w:ascii="Times New Roman" w:hAnsi="Times New Roman" w:cs="Times New Roman"/>
                    <w:b/>
                    <w:color w:val="000000"/>
                    <w:sz w:val="26"/>
                    <w:szCs w:val="26"/>
                  </w:rPr>
                  <w:t>n</w:t>
                </w:r>
              </w:sdtContent>
            </w:sdt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 Cronograma, Objetivos e Metas do projeto proposto -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avaliar e valorar a viabilidade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técnica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comunicacional com o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público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alvo do projeto, mediante 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as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estratégias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mídias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materiais apresentados, bem como a capacidade de executá-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</w:tr>
      <w:tr w:rsidR="004062B7" w:rsidRPr="00286E1A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5E339DAF" w:rsidR="004062B7" w:rsidRPr="00286E1A" w:rsidRDefault="004062B7" w:rsidP="00E4383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Compatibilidade da ficha </w:t>
            </w: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técnica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com as atividades desenvolvidas - </w:t>
            </w: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deverá considerar a carreira dos profissionais que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compõem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 corpo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técnico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artístico, verificando 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coerência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ou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em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relação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às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atribuições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serão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executadas por eles no projeto (para esta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avaliação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serão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considerados os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currículos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dos membros da ficha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técnica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062B7" w:rsidRPr="00286E1A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9B111" w14:textId="7D351CA2" w:rsidR="004062B7" w:rsidRPr="00286E1A" w:rsidRDefault="004062B7" w:rsidP="00E4383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Trajetória</w:t>
            </w:r>
            <w:proofErr w:type="spellEnd"/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artística e cultural do proponente - 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Sera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́ considerad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4"/>
                <w:id w:val="1842655990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a,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5"/>
                <w:id w:val="-185517164"/>
                <w:showingPlcHdr/>
              </w:sdtPr>
              <w:sdtContent>
                <w:r w:rsidRPr="00286E1A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para fins de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análise</w:t>
            </w:r>
            <w:proofErr w:type="spellEnd"/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6"/>
                <w:id w:val="-74911917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,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 carreira do proponente, com base no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currículo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 </w:t>
            </w:r>
            <w:proofErr w:type="spellStart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comprovações</w:t>
            </w:r>
            <w:proofErr w:type="spellEnd"/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enviadas juntamente com a proposta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17"/>
                <w:id w:val="-1116440027"/>
              </w:sdtPr>
              <w:sdtContent>
                <w:r w:rsidRPr="00286E1A"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  <w:t>.</w:t>
                </w:r>
              </w:sdtContent>
            </w:sdt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4062B7" w:rsidRPr="00286E1A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Pr="00286E1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>70 PONTOS</w:t>
            </w:r>
          </w:p>
        </w:tc>
      </w:tr>
    </w:tbl>
    <w:p w14:paraId="3280C423" w14:textId="77777777" w:rsidR="006C0CDA" w:rsidRPr="00286E1A" w:rsidRDefault="006C0CDA" w:rsidP="00E518DB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6D45D05" w14:textId="5303BEF6" w:rsidR="004062B7" w:rsidRPr="00286E1A" w:rsidRDefault="004062B7" w:rsidP="00E518DB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Além da pontuação acima, o proponente pode</w:t>
      </w:r>
      <w:r w:rsidR="00DB7E07" w:rsidRPr="00286E1A">
        <w:rPr>
          <w:rFonts w:ascii="Times New Roman" w:hAnsi="Times New Roman" w:cs="Times New Roman"/>
          <w:color w:val="000000"/>
          <w:sz w:val="26"/>
          <w:szCs w:val="26"/>
        </w:rPr>
        <w:t>rá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receber bônus de pontuação, ou seja, uma pontuação extra, conforme critérios abaixo especificados: </w:t>
      </w:r>
    </w:p>
    <w:p w14:paraId="2D4A6501" w14:textId="77777777" w:rsidR="003D5D93" w:rsidRPr="00286E1A" w:rsidRDefault="003D5D93" w:rsidP="00E518DB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:rsidRPr="00286E1A" w14:paraId="1858A511" w14:textId="77777777" w:rsidTr="007D5F10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148F5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BÔNUS PARA PROPONENTES PESSOAS FÍSICAS</w:t>
            </w:r>
          </w:p>
        </w:tc>
      </w:tr>
      <w:tr w:rsidR="004062B7" w:rsidRPr="00286E1A" w14:paraId="244405A1" w14:textId="77777777" w:rsidTr="007D5F1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2A49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F355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6E24A" w14:textId="3251F259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</w:t>
            </w:r>
          </w:p>
        </w:tc>
      </w:tr>
      <w:tr w:rsidR="004062B7" w:rsidRPr="00286E1A" w14:paraId="6FCDF8A2" w14:textId="77777777" w:rsidTr="007D5F1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8B5AC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E6C90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7AB6D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849A4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062B7" w:rsidRPr="00286E1A" w14:paraId="0939F781" w14:textId="77777777" w:rsidTr="007D5F1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859CF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A36E2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87064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4C8292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062B7" w:rsidRPr="00286E1A" w14:paraId="6FC20B07" w14:textId="77777777" w:rsidTr="007D5F1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8C8E3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F68B6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0C318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C9334F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062B7" w:rsidRPr="00286E1A" w14:paraId="44E9F1A2" w14:textId="77777777" w:rsidTr="007D5F1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E07A1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7572C" w14:textId="4730D00A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Agentes culturais res</w:t>
            </w:r>
            <w:r w:rsidR="00357F5E"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identes em regiões de menor IDH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808DA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88A2E" w14:textId="77777777" w:rsidR="004062B7" w:rsidRPr="00286E1A" w:rsidRDefault="004062B7" w:rsidP="007D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062B7" w:rsidRPr="00286E1A" w14:paraId="4DE672C9" w14:textId="77777777" w:rsidTr="007D5F10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8A962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6DE2E" w14:textId="77777777" w:rsidR="004062B7" w:rsidRPr="00286E1A" w:rsidRDefault="004062B7" w:rsidP="007D5F1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>20 PONTOS</w:t>
            </w:r>
          </w:p>
        </w:tc>
      </w:tr>
    </w:tbl>
    <w:p w14:paraId="1CCE6E53" w14:textId="77777777" w:rsidR="004062B7" w:rsidRPr="00286E1A" w:rsidRDefault="004062B7" w:rsidP="004062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:rsidRPr="00286E1A" w14:paraId="4915E0E1" w14:textId="77777777" w:rsidTr="007F57C3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B2FCF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EXTRA PARA PROPONENTES PESSOAS JURÍDICAS E COLETIVOS OU GRUPOS CULTURAIS SEM CNPJ</w:t>
            </w:r>
          </w:p>
        </w:tc>
      </w:tr>
      <w:tr w:rsidR="004062B7" w:rsidRPr="00286E1A" w14:paraId="6800475C" w14:textId="77777777" w:rsidTr="007F57C3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0F8EB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A3FC4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D075C" w14:textId="15278D44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</w:t>
            </w:r>
          </w:p>
        </w:tc>
      </w:tr>
      <w:tr w:rsidR="004062B7" w:rsidRPr="00286E1A" w14:paraId="63AA0D5B" w14:textId="77777777" w:rsidTr="007F57C3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Pr="00286E1A" w:rsidRDefault="004062B7" w:rsidP="007F5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7A798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542C4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000F3D29" w14:textId="77777777" w:rsidR="004062B7" w:rsidRPr="00286E1A" w:rsidRDefault="004062B7" w:rsidP="007F57C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2B7" w:rsidRPr="00286E1A" w14:paraId="207DD3E4" w14:textId="77777777" w:rsidTr="007F57C3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F567F" w14:textId="77777777" w:rsidR="004062B7" w:rsidRPr="00286E1A" w:rsidRDefault="004062B7" w:rsidP="007F57C3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5FF9B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BC35C" w14:textId="77777777" w:rsidR="004062B7" w:rsidRPr="00286E1A" w:rsidRDefault="004062B7" w:rsidP="007F57C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A28966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062B7" w:rsidRPr="00286E1A" w14:paraId="283607FE" w14:textId="77777777" w:rsidTr="007F57C3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69065" w14:textId="77777777" w:rsidR="004062B7" w:rsidRPr="00286E1A" w:rsidRDefault="004062B7" w:rsidP="007F57C3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E3FDE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504EF" w14:textId="77777777" w:rsidR="004062B7" w:rsidRPr="00286E1A" w:rsidRDefault="004062B7" w:rsidP="007F57C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B2422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062B7" w:rsidRPr="00286E1A" w14:paraId="33CFF220" w14:textId="77777777" w:rsidTr="007F57C3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D545F" w14:textId="77777777" w:rsidR="004062B7" w:rsidRPr="00286E1A" w:rsidRDefault="004062B7" w:rsidP="007F57C3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A83B9" w14:textId="1BA943B9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Pessoas jurídicas sediadas em regiões de menor IDH ou coletivos/grupos pert</w:t>
            </w:r>
            <w:r w:rsidR="00467B89"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encentes a regiões de menor IDH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C276D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A1448F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062B7" w:rsidRPr="00286E1A" w14:paraId="0394B016" w14:textId="77777777" w:rsidTr="007F57C3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876BD" w14:textId="77777777" w:rsidR="004062B7" w:rsidRPr="00286E1A" w:rsidRDefault="004062B7" w:rsidP="007F57C3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00494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</w:t>
            </w: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C8C64" w14:textId="77777777" w:rsidR="004062B7" w:rsidRPr="00286E1A" w:rsidRDefault="004062B7" w:rsidP="007F57C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</w:r>
            <w:r w:rsidRPr="00286E1A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12A29E04" w14:textId="77777777" w:rsidR="004062B7" w:rsidRPr="00286E1A" w:rsidRDefault="004062B7" w:rsidP="007F5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062B7" w:rsidRPr="00286E1A" w14:paraId="56E242B1" w14:textId="77777777" w:rsidTr="007F57C3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7ABD3" w14:textId="77777777" w:rsidR="004062B7" w:rsidRPr="00286E1A" w:rsidRDefault="004062B7" w:rsidP="007F57C3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77937" w14:textId="77777777" w:rsidR="004062B7" w:rsidRPr="00286E1A" w:rsidRDefault="004062B7" w:rsidP="007F57C3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E1A">
              <w:rPr>
                <w:rFonts w:ascii="Times New Roman" w:hAnsi="Times New Roman" w:cs="Times New Roman"/>
                <w:b/>
                <w:sz w:val="26"/>
                <w:szCs w:val="26"/>
              </w:rPr>
              <w:t>25 PONTOS</w:t>
            </w:r>
          </w:p>
        </w:tc>
      </w:tr>
    </w:tbl>
    <w:p w14:paraId="4797C1E2" w14:textId="77777777" w:rsidR="00467B89" w:rsidRPr="00286E1A" w:rsidRDefault="00467B89" w:rsidP="004062B7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B3FA3E3" w14:textId="5E45C252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A pontuação final de cada candidatura será </w:t>
      </w:r>
      <w:r w:rsidR="00436EEA" w:rsidRPr="00286E1A">
        <w:rPr>
          <w:rFonts w:ascii="Times New Roman" w:hAnsi="Times New Roman" w:cs="Times New Roman"/>
          <w:color w:val="000000"/>
          <w:sz w:val="26"/>
          <w:szCs w:val="26"/>
        </w:rPr>
        <w:t>a média das notas atribuídas individualmente pelos avaliadores</w:t>
      </w:r>
      <w:r w:rsidR="00865360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responsáveis pela análise deste Edital.</w:t>
      </w:r>
    </w:p>
    <w:p w14:paraId="137F1DA0" w14:textId="60148427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Os critérios gerais são eliminatórios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8"/>
          <w:id w:val="658661995"/>
        </w:sdtPr>
        <w:sdtContent>
          <w:r w:rsidR="00467B89" w:rsidRPr="00286E1A">
            <w:rPr>
              <w:rFonts w:ascii="Times New Roman" w:hAnsi="Times New Roman" w:cs="Times New Roman"/>
              <w:sz w:val="26"/>
              <w:szCs w:val="26"/>
            </w:rPr>
            <w:t xml:space="preserve">, </w:t>
          </w:r>
        </w:sdtContent>
      </w:sdt>
      <w:r w:rsidRPr="00286E1A">
        <w:rPr>
          <w:rFonts w:ascii="Times New Roman" w:hAnsi="Times New Roman" w:cs="Times New Roman"/>
          <w:color w:val="000000"/>
          <w:sz w:val="26"/>
          <w:szCs w:val="26"/>
        </w:rPr>
        <w:t>de modo que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9"/>
          <w:id w:val="25686680"/>
        </w:sdtPr>
        <w:sdtContent>
          <w:r w:rsidR="00467B89" w:rsidRPr="00286E1A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</w:sdtContent>
      </w:sdt>
      <w:r w:rsidRPr="00286E1A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="00E74E9F">
        <w:rPr>
          <w:rFonts w:ascii="Times New Roman" w:hAnsi="Times New Roman" w:cs="Times New Roman"/>
          <w:color w:val="000000"/>
          <w:sz w:val="26"/>
          <w:szCs w:val="26"/>
        </w:rPr>
        <w:t>(a)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agente cultural que receber pontuação 0 em algum dos critérios será desclassificado</w:t>
      </w:r>
      <w:r w:rsidR="00711F9E">
        <w:rPr>
          <w:rFonts w:ascii="Times New Roman" w:hAnsi="Times New Roman" w:cs="Times New Roman"/>
          <w:color w:val="000000"/>
          <w:sz w:val="26"/>
          <w:szCs w:val="26"/>
        </w:rPr>
        <w:t>(a)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do Edital.</w:t>
      </w:r>
    </w:p>
    <w:p w14:paraId="0EA034A8" w14:textId="3446AF7F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Os bônus de pontuação são cumulativos e não constituem critérios obrigatórios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0"/>
          <w:id w:val="263271691"/>
        </w:sdtPr>
        <w:sdtContent>
          <w:r w:rsidR="004143AF">
            <w:rPr>
              <w:rFonts w:ascii="Times New Roman" w:hAnsi="Times New Roman" w:cs="Times New Roman"/>
              <w:sz w:val="26"/>
              <w:szCs w:val="26"/>
            </w:rPr>
            <w:t>,</w:t>
          </w:r>
        </w:sdtContent>
      </w:sdt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de modo que a pontuação 0 em algum dos pontos bônus não desclassifica o</w:t>
      </w:r>
      <w:r w:rsidR="00B54F6F">
        <w:rPr>
          <w:rFonts w:ascii="Times New Roman" w:hAnsi="Times New Roman" w:cs="Times New Roman"/>
          <w:color w:val="000000"/>
          <w:sz w:val="26"/>
          <w:szCs w:val="26"/>
        </w:rPr>
        <w:t>(a)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agente cultural.</w:t>
      </w:r>
    </w:p>
    <w:p w14:paraId="3310C6FB" w14:textId="6EA2E5AE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Em caso de empate, </w:t>
      </w:r>
      <w:proofErr w:type="spellStart"/>
      <w:r w:rsidRPr="00286E1A">
        <w:rPr>
          <w:rFonts w:ascii="Times New Roman" w:hAnsi="Times New Roman" w:cs="Times New Roman"/>
          <w:color w:val="000000"/>
          <w:sz w:val="26"/>
          <w:szCs w:val="26"/>
        </w:rPr>
        <w:t>serão</w:t>
      </w:r>
      <w:proofErr w:type="spellEnd"/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utilizados para fins de </w:t>
      </w:r>
      <w:proofErr w:type="spellStart"/>
      <w:r w:rsidRPr="00286E1A">
        <w:rPr>
          <w:rFonts w:ascii="Times New Roman" w:hAnsi="Times New Roman" w:cs="Times New Roman"/>
          <w:color w:val="000000"/>
          <w:sz w:val="26"/>
          <w:szCs w:val="26"/>
        </w:rPr>
        <w:t>classificação</w:t>
      </w:r>
      <w:proofErr w:type="spellEnd"/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dos projetos a maior nota nos critérios de acordo com a ordem abaixo definida: A, B, </w:t>
      </w:r>
      <w:r w:rsidR="003452B0" w:rsidRPr="00286E1A">
        <w:rPr>
          <w:rFonts w:ascii="Times New Roman" w:hAnsi="Times New Roman" w:cs="Times New Roman"/>
          <w:color w:val="000000"/>
          <w:sz w:val="26"/>
          <w:szCs w:val="26"/>
        </w:rPr>
        <w:t>C, D, E, F, G, respectivamente.</w:t>
      </w:r>
    </w:p>
    <w:p w14:paraId="25AE5CA2" w14:textId="504E353E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Caso nenhum dos critérios acima elencados seja capaz de promover o desempate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1"/>
          <w:id w:val="1228574415"/>
        </w:sdtPr>
        <w:sdtContent>
          <w:r w:rsidRPr="00286E1A">
            <w:rPr>
              <w:rFonts w:ascii="Times New Roman" w:hAnsi="Times New Roman" w:cs="Times New Roman"/>
              <w:color w:val="000000"/>
              <w:sz w:val="26"/>
              <w:szCs w:val="26"/>
            </w:rPr>
            <w:t>,</w:t>
          </w:r>
        </w:sdtContent>
      </w:sdt>
      <w:r w:rsidR="00D532FB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será adotado </w:t>
      </w:r>
      <w:r w:rsidR="00CF6640">
        <w:rPr>
          <w:rFonts w:ascii="Times New Roman" w:hAnsi="Times New Roman" w:cs="Times New Roman"/>
          <w:color w:val="000000"/>
          <w:sz w:val="26"/>
          <w:szCs w:val="26"/>
        </w:rPr>
        <w:t xml:space="preserve">como </w:t>
      </w:r>
      <w:r w:rsidR="004051A2" w:rsidRPr="00286E1A">
        <w:rPr>
          <w:rFonts w:ascii="Times New Roman" w:hAnsi="Times New Roman" w:cs="Times New Roman"/>
          <w:color w:val="000000"/>
          <w:sz w:val="26"/>
          <w:szCs w:val="26"/>
        </w:rPr>
        <w:t>critério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de desempate </w:t>
      </w:r>
      <w:r w:rsidR="00D532FB"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="00D532FB" w:rsidRPr="00286E1A">
        <w:rPr>
          <w:color w:val="000000"/>
          <w:sz w:val="26"/>
          <w:szCs w:val="26"/>
        </w:rPr>
        <w:t>maior idade do</w:t>
      </w:r>
      <w:r w:rsidR="00F42438">
        <w:rPr>
          <w:color w:val="000000"/>
          <w:sz w:val="26"/>
          <w:szCs w:val="26"/>
        </w:rPr>
        <w:t>(a)</w:t>
      </w:r>
      <w:r w:rsidR="00D532FB" w:rsidRPr="00286E1A">
        <w:rPr>
          <w:color w:val="000000"/>
          <w:sz w:val="26"/>
          <w:szCs w:val="26"/>
        </w:rPr>
        <w:t xml:space="preserve"> proponente pessoa física ou do representante da pessoa jurídica.</w:t>
      </w:r>
    </w:p>
    <w:p w14:paraId="2D247756" w14:textId="024A2CB0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86E1A">
        <w:rPr>
          <w:rFonts w:ascii="Times New Roman" w:hAnsi="Times New Roman" w:cs="Times New Roman"/>
          <w:color w:val="000000"/>
          <w:sz w:val="26"/>
          <w:szCs w:val="26"/>
        </w:rPr>
        <w:t>Serão</w:t>
      </w:r>
      <w:proofErr w:type="spellEnd"/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considerados aptos os projetos que receberem n</w:t>
      </w:r>
      <w:r w:rsidR="00B84113" w:rsidRPr="00286E1A">
        <w:rPr>
          <w:rFonts w:ascii="Times New Roman" w:hAnsi="Times New Roman" w:cs="Times New Roman"/>
          <w:color w:val="000000"/>
          <w:sz w:val="26"/>
          <w:szCs w:val="26"/>
        </w:rPr>
        <w:t>ota final igual ou superior a 35,0 (trinta e cinco)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pontos.</w:t>
      </w:r>
    </w:p>
    <w:p w14:paraId="6B02F8D4" w14:textId="77777777" w:rsidR="004062B7" w:rsidRPr="00286E1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Serão desclassificados os projetos que:</w:t>
      </w:r>
    </w:p>
    <w:p w14:paraId="6C10CE01" w14:textId="77777777" w:rsidR="004062B7" w:rsidRPr="00286E1A" w:rsidRDefault="004062B7" w:rsidP="004062B7">
      <w:pPr>
        <w:spacing w:before="120" w:after="120" w:line="240" w:lineRule="auto"/>
        <w:ind w:left="1416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5F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 -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286E1A">
        <w:rPr>
          <w:rFonts w:ascii="Times New Roman" w:hAnsi="Times New Roman" w:cs="Times New Roman"/>
          <w:color w:val="000000"/>
          <w:sz w:val="26"/>
          <w:szCs w:val="26"/>
        </w:rPr>
        <w:t>receberam</w:t>
      </w:r>
      <w:proofErr w:type="gramEnd"/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nota 0 em qualquer dos critérios obrigatórios; </w:t>
      </w:r>
    </w:p>
    <w:p w14:paraId="5BBBF944" w14:textId="58E37115" w:rsidR="004062B7" w:rsidRPr="00286E1A" w:rsidRDefault="004062B7" w:rsidP="004062B7">
      <w:pPr>
        <w:spacing w:before="120" w:after="120" w:line="240" w:lineRule="auto"/>
        <w:ind w:left="1416" w:right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5F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 -</w:t>
      </w:r>
      <w:r w:rsidRPr="00286E1A">
        <w:rPr>
          <w:rFonts w:ascii="Times New Roman" w:hAnsi="Times New Roman" w:cs="Times New Roman"/>
          <w:color w:val="000000"/>
          <w:sz w:val="26"/>
          <w:szCs w:val="26"/>
        </w:rPr>
        <w:t xml:space="preserve"> apresentem quaisquer formas de preconceito de origem, raça, etnia, gênero, cor, idade ou outras formas de discriminação, com fundamento no disposto no </w:t>
      </w:r>
      <w:hyperlink r:id="rId10" w:anchor="art3iv">
        <w:r w:rsidRPr="00286E1A">
          <w:rPr>
            <w:rFonts w:ascii="Times New Roman" w:hAnsi="Times New Roman" w:cs="Times New Roman"/>
            <w:color w:val="000000"/>
            <w:sz w:val="26"/>
            <w:szCs w:val="26"/>
          </w:rPr>
          <w:t>inciso IV do caput do art. 3º da Constituição,</w:t>
        </w:r>
      </w:hyperlink>
      <w:r w:rsidRPr="00286E1A">
        <w:rPr>
          <w:rFonts w:ascii="Times New Roman" w:hAnsi="Times New Roman" w:cs="Times New Roman"/>
          <w:color w:val="000000"/>
          <w:sz w:val="26"/>
          <w:szCs w:val="26"/>
        </w:rPr>
        <w:t> garantidos o contraditório e a ampla defesa.</w:t>
      </w:r>
    </w:p>
    <w:p w14:paraId="12CB4723" w14:textId="1B4FC06B" w:rsidR="008D205C" w:rsidRPr="0035626B" w:rsidRDefault="004062B7" w:rsidP="0035626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6E1A">
        <w:rPr>
          <w:rFonts w:ascii="Times New Roman" w:hAnsi="Times New Roman" w:cs="Times New Roman"/>
          <w:color w:val="000000"/>
          <w:sz w:val="26"/>
          <w:szCs w:val="26"/>
        </w:rPr>
        <w:t>A falsidade de informações acarretará desclassificação, podendo ensejar, ainda, a aplicação de sanções administrativas ou criminais.</w:t>
      </w:r>
    </w:p>
    <w:sectPr w:rsidR="008D205C" w:rsidRPr="0035626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D244" w14:textId="77777777" w:rsidR="00263391" w:rsidRDefault="00263391" w:rsidP="008D205C">
      <w:pPr>
        <w:spacing w:after="0" w:line="240" w:lineRule="auto"/>
      </w:pPr>
      <w:r>
        <w:separator/>
      </w:r>
    </w:p>
  </w:endnote>
  <w:endnote w:type="continuationSeparator" w:id="0">
    <w:p w14:paraId="75C3960C" w14:textId="77777777" w:rsidR="00263391" w:rsidRDefault="0026339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E7F1CD8" w:rsidR="008D205C" w:rsidRDefault="007D4981" w:rsidP="008D205C">
    <w:pPr>
      <w:pStyle w:val="Rodap"/>
      <w:jc w:val="center"/>
    </w:pPr>
    <w:r>
      <w:rPr>
        <w:noProof/>
        <w14:ligatures w14:val="standardContextual"/>
      </w:rPr>
      <w:drawing>
        <wp:inline distT="0" distB="0" distL="0" distR="0" wp14:anchorId="7D82705E" wp14:editId="1C3539A9">
          <wp:extent cx="5400040" cy="650875"/>
          <wp:effectExtent l="0" t="0" r="0" b="0"/>
          <wp:docPr id="12120692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69235" name="Imagem 121206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F57A" w14:textId="77777777" w:rsidR="00263391" w:rsidRDefault="00263391" w:rsidP="008D205C">
      <w:pPr>
        <w:spacing w:after="0" w:line="240" w:lineRule="auto"/>
      </w:pPr>
      <w:r>
        <w:separator/>
      </w:r>
    </w:p>
  </w:footnote>
  <w:footnote w:type="continuationSeparator" w:id="0">
    <w:p w14:paraId="152595F6" w14:textId="77777777" w:rsidR="00263391" w:rsidRDefault="0026339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67FEEB1E">
          <wp:simplePos x="0" y="0"/>
          <wp:positionH relativeFrom="column">
            <wp:posOffset>1167765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63680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75674480">
    <w:abstractNumId w:val="1"/>
  </w:num>
  <w:num w:numId="2" w16cid:durableId="202142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90723"/>
    <w:rsid w:val="00127E22"/>
    <w:rsid w:val="00134E2E"/>
    <w:rsid w:val="001F71E6"/>
    <w:rsid w:val="00263391"/>
    <w:rsid w:val="00286E1A"/>
    <w:rsid w:val="003452B0"/>
    <w:rsid w:val="0035626B"/>
    <w:rsid w:val="00357F5E"/>
    <w:rsid w:val="00366806"/>
    <w:rsid w:val="00370049"/>
    <w:rsid w:val="00393CDD"/>
    <w:rsid w:val="003B7E5F"/>
    <w:rsid w:val="003D5D93"/>
    <w:rsid w:val="003E360E"/>
    <w:rsid w:val="004051A2"/>
    <w:rsid w:val="004062B7"/>
    <w:rsid w:val="004143AF"/>
    <w:rsid w:val="0042073A"/>
    <w:rsid w:val="00436EEA"/>
    <w:rsid w:val="00467B89"/>
    <w:rsid w:val="004D5FD5"/>
    <w:rsid w:val="004F583A"/>
    <w:rsid w:val="00582340"/>
    <w:rsid w:val="005D06F7"/>
    <w:rsid w:val="005F1923"/>
    <w:rsid w:val="00667C2C"/>
    <w:rsid w:val="006A264F"/>
    <w:rsid w:val="006C0CDA"/>
    <w:rsid w:val="006C6D1F"/>
    <w:rsid w:val="00711F9E"/>
    <w:rsid w:val="00735041"/>
    <w:rsid w:val="007561AF"/>
    <w:rsid w:val="007C3454"/>
    <w:rsid w:val="007D4981"/>
    <w:rsid w:val="007D5F10"/>
    <w:rsid w:val="007D7C85"/>
    <w:rsid w:val="007F57C3"/>
    <w:rsid w:val="00865360"/>
    <w:rsid w:val="008D205C"/>
    <w:rsid w:val="00956595"/>
    <w:rsid w:val="00964508"/>
    <w:rsid w:val="00971C64"/>
    <w:rsid w:val="00973883"/>
    <w:rsid w:val="009B3949"/>
    <w:rsid w:val="00A25AE4"/>
    <w:rsid w:val="00A55EC3"/>
    <w:rsid w:val="00A6295A"/>
    <w:rsid w:val="00AB4185"/>
    <w:rsid w:val="00B54F6F"/>
    <w:rsid w:val="00B83FAF"/>
    <w:rsid w:val="00B84113"/>
    <w:rsid w:val="00C1150E"/>
    <w:rsid w:val="00CF6640"/>
    <w:rsid w:val="00D532FB"/>
    <w:rsid w:val="00DB7E07"/>
    <w:rsid w:val="00E04A9F"/>
    <w:rsid w:val="00E43833"/>
    <w:rsid w:val="00E518DB"/>
    <w:rsid w:val="00E74E9F"/>
    <w:rsid w:val="00EF6C1C"/>
    <w:rsid w:val="00F15A32"/>
    <w:rsid w:val="00F42438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940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46</cp:revision>
  <dcterms:created xsi:type="dcterms:W3CDTF">2025-12-09T14:26:00Z</dcterms:created>
  <dcterms:modified xsi:type="dcterms:W3CDTF">2026-04-06T17:51:00Z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